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56" w:rsidRDefault="00EC546F">
      <w:pPr>
        <w:pStyle w:val="BodyText"/>
        <w:spacing w:before="87"/>
        <w:ind w:left="399" w:right="393"/>
        <w:jc w:val="center"/>
      </w:pPr>
      <w:r>
        <w:t>CHỈ SỐ CẢI CÁCH HÀNH CHÍNH NĂM 2022</w:t>
      </w:r>
    </w:p>
    <w:p w:rsidR="00700A56" w:rsidRDefault="00EC546F" w:rsidP="00EC546F">
      <w:pPr>
        <w:pStyle w:val="BodyText"/>
        <w:spacing w:before="29"/>
        <w:ind w:left="399" w:right="395"/>
        <w:jc w:val="center"/>
      </w:pPr>
      <w:r>
        <w:t xml:space="preserve">UBND </w:t>
      </w:r>
      <w:bookmarkStart w:id="0" w:name="_GoBack"/>
      <w:bookmarkEnd w:id="0"/>
      <w:r>
        <w:t>CẤP HUYỆN</w:t>
      </w:r>
    </w:p>
    <w:p w:rsidR="00700A56" w:rsidRDefault="00700A56">
      <w:pPr>
        <w:rPr>
          <w:b/>
          <w:sz w:val="20"/>
        </w:rPr>
      </w:pPr>
    </w:p>
    <w:p w:rsidR="00700A56" w:rsidRDefault="00700A56">
      <w:pPr>
        <w:spacing w:before="7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1451"/>
        <w:gridCol w:w="279"/>
        <w:gridCol w:w="370"/>
        <w:gridCol w:w="370"/>
        <w:gridCol w:w="284"/>
        <w:gridCol w:w="222"/>
        <w:gridCol w:w="270"/>
        <w:gridCol w:w="284"/>
        <w:gridCol w:w="284"/>
        <w:gridCol w:w="222"/>
        <w:gridCol w:w="222"/>
        <w:gridCol w:w="222"/>
        <w:gridCol w:w="285"/>
        <w:gridCol w:w="222"/>
        <w:gridCol w:w="251"/>
        <w:gridCol w:w="270"/>
        <w:gridCol w:w="284"/>
        <w:gridCol w:w="222"/>
        <w:gridCol w:w="285"/>
        <w:gridCol w:w="251"/>
        <w:gridCol w:w="285"/>
        <w:gridCol w:w="285"/>
        <w:gridCol w:w="285"/>
        <w:gridCol w:w="285"/>
        <w:gridCol w:w="285"/>
        <w:gridCol w:w="223"/>
        <w:gridCol w:w="285"/>
        <w:gridCol w:w="314"/>
        <w:gridCol w:w="285"/>
        <w:gridCol w:w="223"/>
        <w:gridCol w:w="223"/>
        <w:gridCol w:w="224"/>
        <w:gridCol w:w="286"/>
        <w:gridCol w:w="435"/>
        <w:gridCol w:w="435"/>
        <w:gridCol w:w="435"/>
        <w:gridCol w:w="435"/>
        <w:gridCol w:w="435"/>
        <w:gridCol w:w="272"/>
        <w:gridCol w:w="354"/>
        <w:gridCol w:w="436"/>
        <w:gridCol w:w="618"/>
      </w:tblGrid>
      <w:tr w:rsidR="00DF67A9" w:rsidRPr="00DF67A9" w:rsidTr="00DF67A9">
        <w:trPr>
          <w:trHeight w:val="1237"/>
        </w:trPr>
        <w:tc>
          <w:tcPr>
            <w:tcW w:w="394" w:type="dxa"/>
            <w:vMerge w:val="restart"/>
            <w:shd w:val="clear" w:color="auto" w:fill="auto"/>
          </w:tcPr>
          <w:p w:rsidR="00700A56" w:rsidRPr="00DF67A9" w:rsidRDefault="00700A56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700A56" w:rsidRPr="00DF67A9" w:rsidRDefault="00700A56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700A56" w:rsidRPr="00DF67A9" w:rsidRDefault="00700A56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700A56" w:rsidRPr="00DF67A9" w:rsidRDefault="00EC546F">
            <w:pPr>
              <w:pStyle w:val="TableParagraph"/>
              <w:spacing w:before="1"/>
              <w:ind w:left="42"/>
              <w:jc w:val="left"/>
              <w:rPr>
                <w:b/>
                <w:sz w:val="24"/>
              </w:rPr>
            </w:pPr>
            <w:r w:rsidRPr="00DF67A9">
              <w:rPr>
                <w:b/>
                <w:sz w:val="24"/>
              </w:rPr>
              <w:t>TT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700A56" w:rsidRPr="00DF67A9" w:rsidRDefault="00700A5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00A56" w:rsidRPr="00DF67A9" w:rsidRDefault="00700A5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700A56" w:rsidRPr="00DF67A9" w:rsidRDefault="00700A56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700A56" w:rsidRPr="00DF67A9" w:rsidRDefault="00EC546F">
            <w:pPr>
              <w:pStyle w:val="TableParagraph"/>
              <w:spacing w:before="0" w:line="268" w:lineRule="auto"/>
              <w:ind w:left="435" w:hanging="312"/>
              <w:jc w:val="left"/>
              <w:rPr>
                <w:b/>
              </w:rPr>
            </w:pPr>
            <w:r w:rsidRPr="00DF67A9">
              <w:rPr>
                <w:b/>
              </w:rPr>
              <w:t>Tên cơ quan, đơn vị</w:t>
            </w:r>
          </w:p>
        </w:tc>
        <w:tc>
          <w:tcPr>
            <w:tcW w:w="1303" w:type="dxa"/>
            <w:gridSpan w:val="4"/>
            <w:shd w:val="clear" w:color="auto" w:fill="auto"/>
          </w:tcPr>
          <w:p w:rsidR="00700A56" w:rsidRPr="00DF67A9" w:rsidRDefault="00EC546F">
            <w:pPr>
              <w:pStyle w:val="TableParagraph"/>
              <w:spacing w:before="202" w:line="268" w:lineRule="auto"/>
              <w:ind w:left="199" w:right="167" w:hanging="7"/>
              <w:jc w:val="center"/>
              <w:rPr>
                <w:b/>
              </w:rPr>
            </w:pPr>
            <w:r w:rsidRPr="00DF67A9">
              <w:rPr>
                <w:b/>
                <w:spacing w:val="-3"/>
              </w:rPr>
              <w:t xml:space="preserve">Chỉ </w:t>
            </w:r>
            <w:r w:rsidRPr="00DF67A9">
              <w:rPr>
                <w:b/>
              </w:rPr>
              <w:t xml:space="preserve">đạo, điều </w:t>
            </w:r>
            <w:r w:rsidRPr="00DF67A9">
              <w:rPr>
                <w:b/>
                <w:spacing w:val="-9"/>
              </w:rPr>
              <w:t xml:space="preserve">hành </w:t>
            </w:r>
            <w:r w:rsidRPr="00DF67A9">
              <w:rPr>
                <w:b/>
              </w:rPr>
              <w:t>CCHC</w:t>
            </w:r>
          </w:p>
        </w:tc>
        <w:tc>
          <w:tcPr>
            <w:tcW w:w="1060" w:type="dxa"/>
            <w:gridSpan w:val="4"/>
            <w:shd w:val="clear" w:color="auto" w:fill="auto"/>
          </w:tcPr>
          <w:p w:rsidR="00700A56" w:rsidRPr="00DF67A9" w:rsidRDefault="00700A56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700A56" w:rsidRPr="00DF67A9" w:rsidRDefault="00EC546F">
            <w:pPr>
              <w:pStyle w:val="TableParagraph"/>
              <w:spacing w:before="0" w:line="268" w:lineRule="auto"/>
              <w:ind w:left="82" w:right="16" w:hanging="44"/>
              <w:jc w:val="left"/>
              <w:rPr>
                <w:b/>
              </w:rPr>
            </w:pPr>
            <w:r w:rsidRPr="00DF67A9">
              <w:rPr>
                <w:b/>
              </w:rPr>
              <w:t>XD và TH VBQPPL</w:t>
            </w:r>
          </w:p>
        </w:tc>
        <w:tc>
          <w:tcPr>
            <w:tcW w:w="951" w:type="dxa"/>
            <w:gridSpan w:val="4"/>
            <w:shd w:val="clear" w:color="auto" w:fill="auto"/>
          </w:tcPr>
          <w:p w:rsidR="00700A56" w:rsidRPr="00DF67A9" w:rsidRDefault="00700A56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700A56" w:rsidRPr="00DF67A9" w:rsidRDefault="00EC546F">
            <w:pPr>
              <w:pStyle w:val="TableParagraph"/>
              <w:spacing w:before="0" w:line="268" w:lineRule="auto"/>
              <w:ind w:left="155" w:hanging="82"/>
              <w:jc w:val="left"/>
              <w:rPr>
                <w:b/>
              </w:rPr>
            </w:pPr>
            <w:r w:rsidRPr="00DF67A9">
              <w:rPr>
                <w:b/>
              </w:rPr>
              <w:t>Cải cách TTHC</w:t>
            </w:r>
          </w:p>
        </w:tc>
        <w:tc>
          <w:tcPr>
            <w:tcW w:w="1027" w:type="dxa"/>
            <w:gridSpan w:val="4"/>
            <w:shd w:val="clear" w:color="auto" w:fill="auto"/>
          </w:tcPr>
          <w:p w:rsidR="00700A56" w:rsidRPr="00DF67A9" w:rsidRDefault="00700A56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700A56" w:rsidRPr="00DF67A9" w:rsidRDefault="00EC546F">
            <w:pPr>
              <w:pStyle w:val="TableParagraph"/>
              <w:spacing w:before="0" w:line="268" w:lineRule="auto"/>
              <w:ind w:left="174" w:hanging="68"/>
              <w:jc w:val="left"/>
              <w:rPr>
                <w:b/>
              </w:rPr>
            </w:pPr>
            <w:r w:rsidRPr="00DF67A9">
              <w:rPr>
                <w:b/>
              </w:rPr>
              <w:t>Cải cách TCBM</w:t>
            </w:r>
          </w:p>
        </w:tc>
        <w:tc>
          <w:tcPr>
            <w:tcW w:w="1043" w:type="dxa"/>
            <w:gridSpan w:val="4"/>
            <w:shd w:val="clear" w:color="auto" w:fill="auto"/>
          </w:tcPr>
          <w:p w:rsidR="00700A56" w:rsidRPr="00DF67A9" w:rsidRDefault="00EC546F">
            <w:pPr>
              <w:pStyle w:val="TableParagraph"/>
              <w:spacing w:before="63" w:line="268" w:lineRule="auto"/>
              <w:ind w:left="34" w:right="38"/>
              <w:jc w:val="center"/>
              <w:rPr>
                <w:b/>
              </w:rPr>
            </w:pPr>
            <w:r w:rsidRPr="00DF67A9">
              <w:rPr>
                <w:b/>
              </w:rPr>
              <w:t xml:space="preserve">XD và </w:t>
            </w:r>
            <w:r w:rsidRPr="00DF67A9">
              <w:rPr>
                <w:b/>
                <w:spacing w:val="-8"/>
              </w:rPr>
              <w:t xml:space="preserve">NC </w:t>
            </w:r>
            <w:r w:rsidRPr="00DF67A9">
              <w:rPr>
                <w:b/>
                <w:spacing w:val="-4"/>
              </w:rPr>
              <w:t xml:space="preserve">chất  </w:t>
            </w:r>
            <w:r w:rsidRPr="00DF67A9">
              <w:rPr>
                <w:b/>
                <w:spacing w:val="-3"/>
              </w:rPr>
              <w:t xml:space="preserve">lượng </w:t>
            </w:r>
            <w:r w:rsidRPr="00DF67A9">
              <w:rPr>
                <w:b/>
              </w:rPr>
              <w:t>CCVC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700A56" w:rsidRPr="00DF67A9" w:rsidRDefault="00700A56">
            <w:pPr>
              <w:pStyle w:val="TableParagraph"/>
              <w:spacing w:before="1"/>
              <w:jc w:val="left"/>
              <w:rPr>
                <w:b/>
                <w:sz w:val="30"/>
              </w:rPr>
            </w:pPr>
          </w:p>
          <w:p w:rsidR="00700A56" w:rsidRPr="00DF67A9" w:rsidRDefault="00EC546F">
            <w:pPr>
              <w:pStyle w:val="TableParagraph"/>
              <w:spacing w:before="0" w:line="268" w:lineRule="auto"/>
              <w:ind w:left="313" w:hanging="164"/>
              <w:jc w:val="left"/>
              <w:rPr>
                <w:b/>
              </w:rPr>
            </w:pPr>
            <w:r w:rsidRPr="00DF67A9">
              <w:rPr>
                <w:b/>
              </w:rPr>
              <w:t>Cải cách TCC</w:t>
            </w:r>
          </w:p>
        </w:tc>
        <w:tc>
          <w:tcPr>
            <w:tcW w:w="1107" w:type="dxa"/>
            <w:gridSpan w:val="4"/>
            <w:shd w:val="clear" w:color="auto" w:fill="auto"/>
          </w:tcPr>
          <w:p w:rsidR="00700A56" w:rsidRPr="00DF67A9" w:rsidRDefault="00EC546F">
            <w:pPr>
              <w:pStyle w:val="TableParagraph"/>
              <w:spacing w:before="202" w:line="268" w:lineRule="auto"/>
              <w:ind w:left="78" w:right="103"/>
              <w:jc w:val="center"/>
              <w:rPr>
                <w:b/>
              </w:rPr>
            </w:pPr>
            <w:r w:rsidRPr="00DF67A9">
              <w:rPr>
                <w:b/>
              </w:rPr>
              <w:t>Hiện đại hóa hành chính</w:t>
            </w:r>
          </w:p>
        </w:tc>
        <w:tc>
          <w:tcPr>
            <w:tcW w:w="956" w:type="dxa"/>
            <w:gridSpan w:val="4"/>
            <w:shd w:val="clear" w:color="auto" w:fill="auto"/>
          </w:tcPr>
          <w:p w:rsidR="00700A56" w:rsidRPr="00DF67A9" w:rsidRDefault="00EC546F">
            <w:pPr>
              <w:pStyle w:val="TableParagraph"/>
              <w:spacing w:before="63" w:line="268" w:lineRule="auto"/>
              <w:ind w:left="44" w:right="101" w:firstLine="7"/>
              <w:jc w:val="center"/>
              <w:rPr>
                <w:b/>
              </w:rPr>
            </w:pPr>
            <w:r w:rsidRPr="00DF67A9">
              <w:rPr>
                <w:b/>
              </w:rPr>
              <w:t xml:space="preserve">Thực </w:t>
            </w:r>
            <w:r w:rsidRPr="00DF67A9">
              <w:rPr>
                <w:b/>
                <w:spacing w:val="-4"/>
              </w:rPr>
              <w:t xml:space="preserve">hiện </w:t>
            </w:r>
            <w:r w:rsidRPr="00DF67A9">
              <w:rPr>
                <w:b/>
              </w:rPr>
              <w:t xml:space="preserve">cơ </w:t>
            </w:r>
            <w:r w:rsidRPr="00DF67A9">
              <w:rPr>
                <w:b/>
                <w:spacing w:val="-4"/>
              </w:rPr>
              <w:t xml:space="preserve">chế </w:t>
            </w:r>
            <w:r w:rsidRPr="00DF67A9">
              <w:rPr>
                <w:b/>
                <w:spacing w:val="-7"/>
              </w:rPr>
              <w:t xml:space="preserve">MC, </w:t>
            </w:r>
            <w:r w:rsidRPr="00DF67A9">
              <w:rPr>
                <w:b/>
              </w:rPr>
              <w:t>MCLT</w:t>
            </w:r>
          </w:p>
        </w:tc>
        <w:tc>
          <w:tcPr>
            <w:tcW w:w="3855" w:type="dxa"/>
            <w:gridSpan w:val="9"/>
            <w:shd w:val="clear" w:color="auto" w:fill="auto"/>
          </w:tcPr>
          <w:p w:rsidR="00700A56" w:rsidRPr="00DF67A9" w:rsidRDefault="00700A56">
            <w:pPr>
              <w:pStyle w:val="TableParagraph"/>
              <w:spacing w:before="0"/>
              <w:jc w:val="left"/>
              <w:rPr>
                <w:b/>
                <w:sz w:val="39"/>
              </w:rPr>
            </w:pPr>
          </w:p>
          <w:p w:rsidR="00700A56" w:rsidRPr="00DF67A9" w:rsidRDefault="00EC546F">
            <w:pPr>
              <w:pStyle w:val="TableParagraph"/>
              <w:spacing w:before="0"/>
              <w:ind w:left="845"/>
              <w:jc w:val="left"/>
              <w:rPr>
                <w:b/>
                <w:sz w:val="28"/>
              </w:rPr>
            </w:pPr>
            <w:r w:rsidRPr="00DF67A9">
              <w:rPr>
                <w:b/>
                <w:sz w:val="28"/>
              </w:rPr>
              <w:t>Kết quả tổng hợp</w:t>
            </w:r>
          </w:p>
        </w:tc>
      </w:tr>
      <w:tr w:rsidR="00DF67A9" w:rsidRPr="00DF67A9" w:rsidTr="00DF67A9">
        <w:trPr>
          <w:trHeight w:val="873"/>
        </w:trPr>
        <w:tc>
          <w:tcPr>
            <w:tcW w:w="394" w:type="dxa"/>
            <w:vMerge/>
            <w:tcBorders>
              <w:top w:val="nil"/>
            </w:tcBorders>
            <w:shd w:val="clear" w:color="auto" w:fill="auto"/>
          </w:tcPr>
          <w:p w:rsidR="00700A56" w:rsidRPr="00DF67A9" w:rsidRDefault="00700A5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auto"/>
          </w:tcPr>
          <w:p w:rsidR="00700A56" w:rsidRPr="00DF67A9" w:rsidRDefault="00700A56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54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101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370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101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57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2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8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51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55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54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2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4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2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3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22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2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50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2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19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51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33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41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44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2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15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42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251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7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40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38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36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34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32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23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9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31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41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25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223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0" w:line="133" w:lineRule="exact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223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0" w:line="130" w:lineRule="exact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22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0" w:line="129" w:lineRule="exact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86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16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ĐTXHH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67"/>
              <w:ind w:left="9"/>
              <w:jc w:val="left"/>
              <w:rPr>
                <w:sz w:val="16"/>
              </w:rPr>
            </w:pPr>
            <w:r w:rsidRPr="00DF67A9">
              <w:rPr>
                <w:sz w:val="16"/>
              </w:rPr>
              <w:t>ĐTXHH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78"/>
              <w:ind w:left="4"/>
              <w:jc w:val="left"/>
              <w:rPr>
                <w:sz w:val="14"/>
              </w:rPr>
            </w:pPr>
            <w:r w:rsidRPr="00DF67A9">
              <w:rPr>
                <w:sz w:val="14"/>
              </w:rPr>
              <w:t>Thực hiện NV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84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Điểm chuẩn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82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Tự chấm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79"/>
              <w:ind w:left="-1"/>
              <w:jc w:val="left"/>
              <w:rPr>
                <w:sz w:val="12"/>
              </w:rPr>
            </w:pPr>
            <w:r w:rsidRPr="00DF67A9">
              <w:rPr>
                <w:sz w:val="12"/>
              </w:rPr>
              <w:t>Thẩm định</w:t>
            </w:r>
          </w:p>
        </w:tc>
        <w:tc>
          <w:tcPr>
            <w:tcW w:w="272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0" w:line="155" w:lineRule="exact"/>
              <w:ind w:left="9"/>
              <w:jc w:val="left"/>
              <w:rPr>
                <w:sz w:val="16"/>
              </w:rPr>
            </w:pPr>
            <w:r w:rsidRPr="00DF67A9">
              <w:rPr>
                <w:sz w:val="16"/>
              </w:rPr>
              <w:t>SK CCHC</w:t>
            </w:r>
          </w:p>
        </w:tc>
        <w:tc>
          <w:tcPr>
            <w:tcW w:w="354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6"/>
              <w:ind w:left="9"/>
              <w:jc w:val="left"/>
              <w:rPr>
                <w:sz w:val="16"/>
              </w:rPr>
            </w:pPr>
            <w:r w:rsidRPr="00DF67A9">
              <w:rPr>
                <w:sz w:val="16"/>
              </w:rPr>
              <w:t>Đểm lệch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:rsidR="00700A56" w:rsidRPr="00DF67A9" w:rsidRDefault="00EC546F">
            <w:pPr>
              <w:pStyle w:val="TableParagraph"/>
              <w:spacing w:before="46"/>
              <w:ind w:left="9"/>
              <w:jc w:val="left"/>
              <w:rPr>
                <w:sz w:val="16"/>
              </w:rPr>
            </w:pPr>
            <w:r w:rsidRPr="00DF67A9">
              <w:rPr>
                <w:sz w:val="16"/>
              </w:rPr>
              <w:t>Tổng điểm</w:t>
            </w:r>
          </w:p>
        </w:tc>
        <w:tc>
          <w:tcPr>
            <w:tcW w:w="618" w:type="dxa"/>
            <w:shd w:val="clear" w:color="auto" w:fill="auto"/>
          </w:tcPr>
          <w:p w:rsidR="00700A56" w:rsidRPr="00DF67A9" w:rsidRDefault="00700A56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700A56" w:rsidRPr="00DF67A9" w:rsidRDefault="00EC546F">
            <w:pPr>
              <w:pStyle w:val="TableParagraph"/>
              <w:spacing w:before="0"/>
              <w:ind w:left="-29" w:right="80"/>
              <w:rPr>
                <w:b/>
                <w:sz w:val="20"/>
              </w:rPr>
            </w:pPr>
            <w:r w:rsidRPr="00DF67A9">
              <w:rPr>
                <w:b/>
                <w:sz w:val="20"/>
              </w:rPr>
              <w:t>Chỉ</w:t>
            </w:r>
            <w:r w:rsidRPr="00DF67A9">
              <w:rPr>
                <w:b/>
                <w:spacing w:val="3"/>
                <w:sz w:val="20"/>
              </w:rPr>
              <w:t xml:space="preserve"> </w:t>
            </w:r>
            <w:r w:rsidRPr="00DF67A9">
              <w:rPr>
                <w:b/>
                <w:spacing w:val="-8"/>
                <w:sz w:val="20"/>
              </w:rPr>
              <w:t>số</w:t>
            </w:r>
          </w:p>
        </w:tc>
      </w:tr>
      <w:tr w:rsidR="00DF67A9" w:rsidRPr="00DF67A9" w:rsidTr="00DF67A9">
        <w:trPr>
          <w:trHeight w:val="349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7"/>
              <w:ind w:left="2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90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TP Vị Thanh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17.5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17.5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3.64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144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9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6"/>
              <w:rPr>
                <w:sz w:val="12"/>
              </w:rPr>
            </w:pPr>
            <w:r w:rsidRPr="00DF67A9">
              <w:rPr>
                <w:sz w:val="12"/>
              </w:rPr>
              <w:t>3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7"/>
              <w:rPr>
                <w:sz w:val="12"/>
              </w:rPr>
            </w:pPr>
            <w:r w:rsidRPr="00DF67A9">
              <w:rPr>
                <w:sz w:val="12"/>
              </w:rPr>
              <w:t>2.75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3.64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1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18.20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6"/>
              <w:rPr>
                <w:sz w:val="16"/>
              </w:rPr>
            </w:pPr>
            <w:r w:rsidRPr="00DF67A9">
              <w:rPr>
                <w:sz w:val="16"/>
              </w:rPr>
              <w:t>20.00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60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56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54.5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19" w:right="69"/>
              <w:rPr>
                <w:sz w:val="16"/>
              </w:rPr>
            </w:pPr>
            <w:r w:rsidRPr="00DF67A9">
              <w:rPr>
                <w:w w:val="95"/>
                <w:sz w:val="16"/>
              </w:rPr>
              <w:t>1.5</w:t>
            </w: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1.00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95.20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0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95.20</w:t>
            </w:r>
          </w:p>
        </w:tc>
      </w:tr>
      <w:tr w:rsidR="00DF67A9" w:rsidRPr="00DF67A9" w:rsidTr="00DF67A9">
        <w:trPr>
          <w:trHeight w:val="349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7"/>
              <w:ind w:left="3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1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H. Châu Thành A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16.7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3.94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144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1.96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1.96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1.96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8"/>
              <w:rPr>
                <w:sz w:val="12"/>
              </w:rPr>
            </w:pPr>
            <w:r w:rsidRPr="00DF67A9">
              <w:rPr>
                <w:sz w:val="12"/>
              </w:rPr>
              <w:t>3.75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1.97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1.96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8.5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8.75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3.92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1"/>
              <w:rPr>
                <w:sz w:val="12"/>
              </w:rPr>
            </w:pPr>
            <w:r w:rsidRPr="00DF67A9">
              <w:rPr>
                <w:sz w:val="12"/>
              </w:rPr>
              <w:t>6.5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71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1.97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19.64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4"/>
              <w:rPr>
                <w:sz w:val="16"/>
              </w:rPr>
            </w:pPr>
            <w:r w:rsidRPr="00DF67A9">
              <w:rPr>
                <w:sz w:val="16"/>
              </w:rPr>
              <w:t>20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60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57.65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53.95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19" w:right="69"/>
              <w:rPr>
                <w:sz w:val="16"/>
              </w:rPr>
            </w:pPr>
            <w:r w:rsidRPr="00DF67A9">
              <w:rPr>
                <w:w w:val="95"/>
                <w:sz w:val="16"/>
              </w:rPr>
              <w:t>1.5</w:t>
            </w: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95.09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0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95.09</w:t>
            </w:r>
          </w:p>
        </w:tc>
      </w:tr>
      <w:tr w:rsidR="00DF67A9" w:rsidRPr="00DF67A9" w:rsidTr="00DF67A9">
        <w:trPr>
          <w:trHeight w:val="350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8"/>
              <w:ind w:left="3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32"/>
              <w:jc w:val="left"/>
              <w:rPr>
                <w:sz w:val="16"/>
              </w:rPr>
            </w:pPr>
            <w:r w:rsidRPr="00DF67A9">
              <w:rPr>
                <w:sz w:val="16"/>
              </w:rPr>
              <w:t>Huyện Châu Thành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16.1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3.78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144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1.87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1.87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9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7"/>
              <w:rPr>
                <w:sz w:val="12"/>
              </w:rPr>
            </w:pPr>
            <w:r w:rsidRPr="00DF67A9">
              <w:rPr>
                <w:sz w:val="12"/>
              </w:rPr>
              <w:t>3.75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3.67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1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71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7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18.52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4"/>
              <w:rPr>
                <w:sz w:val="16"/>
              </w:rPr>
            </w:pPr>
            <w:r w:rsidRPr="00DF67A9">
              <w:rPr>
                <w:sz w:val="16"/>
              </w:rPr>
              <w:t>20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60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59.75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54.6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93.12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1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93.12</w:t>
            </w:r>
          </w:p>
        </w:tc>
      </w:tr>
      <w:tr w:rsidR="00DF67A9" w:rsidRPr="00DF67A9" w:rsidTr="00DF67A9">
        <w:trPr>
          <w:trHeight w:val="349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7"/>
              <w:ind w:left="2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90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Huyện Phụng Hiệp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18.5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16.97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3.68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144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1.85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1.85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9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3.75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7"/>
              <w:rPr>
                <w:sz w:val="12"/>
              </w:rPr>
            </w:pPr>
            <w:r w:rsidRPr="00DF67A9">
              <w:rPr>
                <w:sz w:val="12"/>
              </w:rPr>
              <w:t>3.25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5"/>
              <w:rPr>
                <w:sz w:val="12"/>
              </w:rPr>
            </w:pPr>
            <w:r w:rsidRPr="00DF67A9">
              <w:rPr>
                <w:sz w:val="12"/>
              </w:rPr>
              <w:t>8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3.70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1"/>
              <w:rPr>
                <w:sz w:val="12"/>
              </w:rPr>
            </w:pPr>
            <w:r w:rsidRPr="00DF67A9">
              <w:rPr>
                <w:sz w:val="12"/>
              </w:rPr>
              <w:t>6.5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5.5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18.43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6"/>
              <w:rPr>
                <w:sz w:val="16"/>
              </w:rPr>
            </w:pPr>
            <w:r w:rsidRPr="00DF67A9">
              <w:rPr>
                <w:sz w:val="16"/>
              </w:rPr>
              <w:t>20.00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60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56.75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52.22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19" w:right="69"/>
              <w:rPr>
                <w:sz w:val="16"/>
              </w:rPr>
            </w:pPr>
            <w:r w:rsidRPr="00DF67A9">
              <w:rPr>
                <w:w w:val="95"/>
                <w:sz w:val="16"/>
              </w:rPr>
              <w:t>1.5</w:t>
            </w: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92.15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0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92.15</w:t>
            </w:r>
          </w:p>
        </w:tc>
      </w:tr>
      <w:tr w:rsidR="00DF67A9" w:rsidRPr="00DF67A9" w:rsidTr="00DF67A9">
        <w:trPr>
          <w:trHeight w:val="350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8"/>
              <w:ind w:left="2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91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Huyện Long Mỹ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17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16.5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3.66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144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9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5"/>
              <w:rPr>
                <w:sz w:val="12"/>
              </w:rPr>
            </w:pPr>
            <w:r w:rsidRPr="00DF67A9">
              <w:rPr>
                <w:sz w:val="12"/>
              </w:rPr>
              <w:t>3.56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7"/>
              <w:rPr>
                <w:sz w:val="12"/>
              </w:rPr>
            </w:pPr>
            <w:r w:rsidRPr="00DF67A9">
              <w:rPr>
                <w:sz w:val="12"/>
              </w:rPr>
              <w:t>3.74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2"/>
              <w:rPr>
                <w:sz w:val="12"/>
              </w:rPr>
            </w:pPr>
            <w:r w:rsidRPr="00DF67A9">
              <w:rPr>
                <w:sz w:val="12"/>
              </w:rPr>
              <w:t>9.25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3.68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1"/>
              <w:rPr>
                <w:sz w:val="12"/>
              </w:rPr>
            </w:pPr>
            <w:r w:rsidRPr="00DF67A9">
              <w:rPr>
                <w:sz w:val="12"/>
              </w:rPr>
              <w:t>6.5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5.5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18.35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6"/>
              <w:rPr>
                <w:sz w:val="16"/>
              </w:rPr>
            </w:pPr>
            <w:r w:rsidRPr="00DF67A9">
              <w:rPr>
                <w:sz w:val="16"/>
              </w:rPr>
              <w:t>20.00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60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54.31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49.99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19" w:right="69"/>
              <w:rPr>
                <w:sz w:val="16"/>
              </w:rPr>
            </w:pPr>
            <w:r w:rsidRPr="00DF67A9">
              <w:rPr>
                <w:w w:val="95"/>
                <w:sz w:val="16"/>
              </w:rPr>
              <w:t>1.5</w:t>
            </w: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91.84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1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91.84</w:t>
            </w:r>
          </w:p>
        </w:tc>
      </w:tr>
      <w:tr w:rsidR="00DF67A9" w:rsidRPr="00DF67A9" w:rsidTr="00DF67A9">
        <w:trPr>
          <w:trHeight w:val="350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8"/>
              <w:ind w:left="3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2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TP Ngã Bảy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18.4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16.4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3.69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58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1.79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1.90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1.85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9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1.87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7"/>
              <w:rPr>
                <w:sz w:val="12"/>
              </w:rPr>
            </w:pPr>
            <w:r w:rsidRPr="00DF67A9">
              <w:rPr>
                <w:sz w:val="12"/>
              </w:rPr>
              <w:t>3.75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1.87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60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3.7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1"/>
              <w:rPr>
                <w:sz w:val="12"/>
              </w:rPr>
            </w:pPr>
            <w:r w:rsidRPr="00DF67A9">
              <w:rPr>
                <w:sz w:val="12"/>
              </w:rPr>
              <w:t>6.5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1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5.5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18.51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4"/>
              <w:rPr>
                <w:sz w:val="16"/>
              </w:rPr>
            </w:pPr>
            <w:r w:rsidRPr="00DF67A9">
              <w:rPr>
                <w:sz w:val="16"/>
              </w:rPr>
              <w:t>20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45"/>
              <w:rPr>
                <w:sz w:val="12"/>
              </w:rPr>
            </w:pPr>
            <w:r w:rsidRPr="00DF67A9">
              <w:rPr>
                <w:sz w:val="12"/>
              </w:rPr>
              <w:t>58.5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55.65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104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48.4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88.91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1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90.26</w:t>
            </w:r>
          </w:p>
        </w:tc>
      </w:tr>
      <w:tr w:rsidR="00DF67A9" w:rsidRPr="00DF67A9" w:rsidTr="00DF67A9">
        <w:trPr>
          <w:trHeight w:val="349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7"/>
              <w:ind w:left="2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90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Thị xã Long Mỹ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17.92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17.42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3.65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58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1.79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1.82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9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0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1.82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7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2"/>
              <w:rPr>
                <w:sz w:val="12"/>
              </w:rPr>
            </w:pPr>
            <w:r w:rsidRPr="00DF67A9">
              <w:rPr>
                <w:sz w:val="12"/>
              </w:rPr>
              <w:t>9.25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6"/>
              <w:rPr>
                <w:sz w:val="12"/>
              </w:rPr>
            </w:pPr>
            <w:r w:rsidRPr="00DF67A9">
              <w:rPr>
                <w:sz w:val="12"/>
              </w:rPr>
              <w:t>9.1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3.64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1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5.5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18.17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6"/>
              <w:rPr>
                <w:sz w:val="16"/>
              </w:rPr>
            </w:pPr>
            <w:r w:rsidRPr="00DF67A9">
              <w:rPr>
                <w:sz w:val="16"/>
              </w:rPr>
              <w:t>13.33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5"/>
              <w:rPr>
                <w:sz w:val="12"/>
              </w:rPr>
            </w:pPr>
            <w:r w:rsidRPr="00DF67A9">
              <w:rPr>
                <w:sz w:val="12"/>
              </w:rPr>
              <w:t>58.5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55.92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50.02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83.52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0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84.79</w:t>
            </w:r>
          </w:p>
        </w:tc>
      </w:tr>
      <w:tr w:rsidR="00DF67A9" w:rsidRPr="00DF67A9" w:rsidTr="00DF67A9">
        <w:trPr>
          <w:trHeight w:val="349"/>
        </w:trPr>
        <w:tc>
          <w:tcPr>
            <w:tcW w:w="39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57"/>
              <w:ind w:left="33"/>
              <w:jc w:val="center"/>
              <w:rPr>
                <w:sz w:val="20"/>
              </w:rPr>
            </w:pPr>
            <w:r w:rsidRPr="00DF67A9">
              <w:rPr>
                <w:sz w:val="20"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1"/>
              <w:ind w:left="32"/>
              <w:jc w:val="left"/>
              <w:rPr>
                <w:sz w:val="18"/>
              </w:rPr>
            </w:pPr>
            <w:r w:rsidRPr="00DF67A9">
              <w:rPr>
                <w:sz w:val="18"/>
              </w:rPr>
              <w:t>Huyện Vị Thủy</w:t>
            </w:r>
          </w:p>
        </w:tc>
        <w:tc>
          <w:tcPr>
            <w:tcW w:w="279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20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13.5</w:t>
            </w:r>
          </w:p>
        </w:tc>
        <w:tc>
          <w:tcPr>
            <w:tcW w:w="3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8.5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64" w:right="-15"/>
              <w:jc w:val="center"/>
              <w:rPr>
                <w:sz w:val="12"/>
              </w:rPr>
            </w:pPr>
            <w:r w:rsidRPr="00DF67A9">
              <w:rPr>
                <w:spacing w:val="-1"/>
                <w:sz w:val="12"/>
              </w:rPr>
              <w:t>3.64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144" w:right="-1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-15"/>
              <w:rPr>
                <w:sz w:val="12"/>
              </w:rPr>
            </w:pPr>
            <w:r w:rsidRPr="00DF67A9">
              <w:rPr>
                <w:sz w:val="12"/>
              </w:rPr>
              <w:t>1.81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6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"/>
              <w:rPr>
                <w:sz w:val="12"/>
              </w:rPr>
            </w:pPr>
            <w:r w:rsidRPr="00DF67A9">
              <w:rPr>
                <w:sz w:val="12"/>
              </w:rPr>
              <w:t>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52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45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4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70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5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222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8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9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51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0"/>
              <w:rPr>
                <w:sz w:val="12"/>
              </w:rPr>
            </w:pPr>
            <w:r w:rsidRPr="00DF67A9">
              <w:rPr>
                <w:sz w:val="12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1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4.5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5"/>
              <w:rPr>
                <w:sz w:val="12"/>
              </w:rPr>
            </w:pPr>
            <w:r w:rsidRPr="00DF67A9">
              <w:rPr>
                <w:sz w:val="12"/>
              </w:rPr>
              <w:t>3.75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7"/>
              <w:rPr>
                <w:sz w:val="12"/>
              </w:rPr>
            </w:pPr>
            <w:r w:rsidRPr="00DF67A9">
              <w:rPr>
                <w:sz w:val="12"/>
              </w:rPr>
              <w:t>3.25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8"/>
              <w:rPr>
                <w:sz w:val="12"/>
              </w:rPr>
            </w:pPr>
            <w:r w:rsidRPr="00DF67A9">
              <w:rPr>
                <w:sz w:val="12"/>
              </w:rPr>
              <w:t>1.84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1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9.5</w:t>
            </w:r>
          </w:p>
        </w:tc>
        <w:tc>
          <w:tcPr>
            <w:tcW w:w="31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24"/>
              <w:rPr>
                <w:sz w:val="12"/>
              </w:rPr>
            </w:pPr>
            <w:r w:rsidRPr="00DF67A9">
              <w:rPr>
                <w:sz w:val="12"/>
              </w:rPr>
              <w:t>7.95</w:t>
            </w:r>
          </w:p>
        </w:tc>
        <w:tc>
          <w:tcPr>
            <w:tcW w:w="28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3.68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0"/>
              <w:rPr>
                <w:sz w:val="12"/>
              </w:rPr>
            </w:pPr>
            <w:r w:rsidRPr="00DF67A9">
              <w:rPr>
                <w:sz w:val="12"/>
              </w:rPr>
              <w:t>7.5</w:t>
            </w:r>
          </w:p>
        </w:tc>
        <w:tc>
          <w:tcPr>
            <w:tcW w:w="223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1"/>
              <w:rPr>
                <w:sz w:val="12"/>
              </w:rPr>
            </w:pPr>
            <w:r w:rsidRPr="00DF67A9">
              <w:rPr>
                <w:sz w:val="12"/>
              </w:rPr>
              <w:t>7</w:t>
            </w:r>
          </w:p>
        </w:tc>
        <w:tc>
          <w:tcPr>
            <w:tcW w:w="224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13"/>
              <w:jc w:val="center"/>
              <w:rPr>
                <w:sz w:val="12"/>
              </w:rPr>
            </w:pPr>
            <w:r w:rsidRPr="00DF67A9">
              <w:rPr>
                <w:sz w:val="12"/>
              </w:rPr>
              <w:t>5.5</w:t>
            </w:r>
          </w:p>
        </w:tc>
        <w:tc>
          <w:tcPr>
            <w:tcW w:w="286" w:type="dxa"/>
            <w:shd w:val="clear" w:color="auto" w:fill="auto"/>
          </w:tcPr>
          <w:p w:rsidR="00166E44" w:rsidRPr="00DF67A9" w:rsidRDefault="00166E44">
            <w:pPr>
              <w:pStyle w:val="TableParagraph"/>
              <w:ind w:right="36"/>
              <w:rPr>
                <w:sz w:val="12"/>
              </w:rPr>
            </w:pPr>
            <w:r w:rsidRPr="00DF67A9">
              <w:rPr>
                <w:sz w:val="12"/>
              </w:rPr>
              <w:t>1.83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3"/>
              <w:rPr>
                <w:sz w:val="16"/>
              </w:rPr>
            </w:pPr>
            <w:r w:rsidRPr="00DF67A9">
              <w:rPr>
                <w:sz w:val="16"/>
              </w:rPr>
              <w:t>18.30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7" w:right="54"/>
              <w:rPr>
                <w:sz w:val="16"/>
              </w:rPr>
            </w:pPr>
            <w:r w:rsidRPr="00DF67A9">
              <w:rPr>
                <w:sz w:val="16"/>
              </w:rPr>
              <w:t>20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60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47"/>
              <w:rPr>
                <w:sz w:val="12"/>
              </w:rPr>
            </w:pPr>
            <w:r w:rsidRPr="00DF67A9">
              <w:rPr>
                <w:sz w:val="12"/>
              </w:rPr>
              <w:t>52.25</w:t>
            </w:r>
          </w:p>
        </w:tc>
        <w:tc>
          <w:tcPr>
            <w:tcW w:w="435" w:type="dxa"/>
            <w:shd w:val="clear" w:color="auto" w:fill="auto"/>
          </w:tcPr>
          <w:p w:rsidR="00166E44" w:rsidRPr="00DF67A9" w:rsidRDefault="00166E44">
            <w:pPr>
              <w:pStyle w:val="TableParagraph"/>
              <w:ind w:left="-7" w:right="50"/>
              <w:rPr>
                <w:sz w:val="12"/>
              </w:rPr>
            </w:pPr>
            <w:r w:rsidRPr="00DF67A9">
              <w:rPr>
                <w:sz w:val="12"/>
              </w:rPr>
              <w:t>40.7</w:t>
            </w:r>
          </w:p>
        </w:tc>
        <w:tc>
          <w:tcPr>
            <w:tcW w:w="272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2" w:right="72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0.00</w:t>
            </w:r>
          </w:p>
        </w:tc>
        <w:tc>
          <w:tcPr>
            <w:tcW w:w="436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76"/>
              <w:ind w:left="-26" w:right="76"/>
              <w:jc w:val="center"/>
              <w:rPr>
                <w:sz w:val="16"/>
              </w:rPr>
            </w:pPr>
            <w:r w:rsidRPr="00DF67A9">
              <w:rPr>
                <w:sz w:val="16"/>
              </w:rPr>
              <w:t>81.00</w:t>
            </w:r>
          </w:p>
        </w:tc>
        <w:tc>
          <w:tcPr>
            <w:tcW w:w="618" w:type="dxa"/>
            <w:shd w:val="clear" w:color="auto" w:fill="auto"/>
          </w:tcPr>
          <w:p w:rsidR="00166E44" w:rsidRPr="00DF67A9" w:rsidRDefault="00166E44">
            <w:pPr>
              <w:pStyle w:val="TableParagraph"/>
              <w:spacing w:before="80"/>
              <w:ind w:left="-29" w:right="79"/>
              <w:rPr>
                <w:b/>
                <w:sz w:val="16"/>
              </w:rPr>
            </w:pPr>
            <w:r w:rsidRPr="00DF67A9">
              <w:rPr>
                <w:b/>
                <w:sz w:val="16"/>
              </w:rPr>
              <w:t>81.00</w:t>
            </w:r>
          </w:p>
        </w:tc>
      </w:tr>
    </w:tbl>
    <w:p w:rsidR="00700A56" w:rsidRDefault="00700A56" w:rsidP="00A53C81">
      <w:pPr>
        <w:pStyle w:val="BodyText"/>
        <w:spacing w:before="7" w:line="276" w:lineRule="auto"/>
        <w:ind w:left="10933" w:right="1783" w:hanging="322"/>
      </w:pPr>
    </w:p>
    <w:sectPr w:rsidR="00700A56">
      <w:headerReference w:type="default" r:id="rId6"/>
      <w:pgSz w:w="15840" w:h="12240" w:orient="landscape"/>
      <w:pgMar w:top="1520" w:right="680" w:bottom="280" w:left="700" w:header="8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546F">
      <w:r>
        <w:separator/>
      </w:r>
    </w:p>
  </w:endnote>
  <w:endnote w:type="continuationSeparator" w:id="0">
    <w:p w:rsidR="00000000" w:rsidRDefault="00E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546F">
      <w:r>
        <w:separator/>
      </w:r>
    </w:p>
  </w:footnote>
  <w:footnote w:type="continuationSeparator" w:id="0">
    <w:p w:rsidR="00000000" w:rsidRDefault="00EC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56" w:rsidRDefault="00700A56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00A56"/>
    <w:rsid w:val="00166E44"/>
    <w:rsid w:val="00340B7C"/>
    <w:rsid w:val="00700A56"/>
    <w:rsid w:val="00A53C81"/>
    <w:rsid w:val="00A96C5E"/>
    <w:rsid w:val="00D273E8"/>
    <w:rsid w:val="00DE0285"/>
    <w:rsid w:val="00DF67A9"/>
    <w:rsid w:val="00EC546F"/>
    <w:rsid w:val="00F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3EFA31E"/>
  <w15:docId w15:val="{025315C1-42F6-4CE2-9D97-46D7D28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3"/>
      <w:jc w:val="right"/>
    </w:pPr>
  </w:style>
  <w:style w:type="paragraph" w:styleId="Header">
    <w:name w:val="header"/>
    <w:basedOn w:val="Normal"/>
    <w:link w:val="HeaderChar"/>
    <w:uiPriority w:val="99"/>
    <w:unhideWhenUsed/>
    <w:rsid w:val="00A53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8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53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8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2023-02-15T07:11:00Z</dcterms:created>
  <dcterms:modified xsi:type="dcterms:W3CDTF">2023-02-15T07:27:00Z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2023-02-15T00:00:00Z</vt:filetime>
  </property>
</Properties>
</file>